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F13E" w14:textId="268845EB" w:rsidR="00F55255" w:rsidRPr="002E525B" w:rsidRDefault="002E525B" w:rsidP="002E525B">
      <w:pPr>
        <w:spacing w:before="71"/>
        <w:ind w:left="6946"/>
        <w:rPr>
          <w:sz w:val="16"/>
        </w:rPr>
      </w:pPr>
      <w:r w:rsidRPr="002E525B">
        <w:rPr>
          <w:spacing w:val="-2"/>
          <w:sz w:val="16"/>
        </w:rPr>
        <w:t>Załącznik</w:t>
      </w:r>
      <w:r w:rsidRPr="002E525B">
        <w:rPr>
          <w:spacing w:val="-6"/>
          <w:sz w:val="16"/>
        </w:rPr>
        <w:t xml:space="preserve"> </w:t>
      </w:r>
      <w:r w:rsidRPr="002E525B">
        <w:rPr>
          <w:spacing w:val="-2"/>
          <w:sz w:val="16"/>
        </w:rPr>
        <w:t>nr</w:t>
      </w:r>
      <w:r w:rsidRPr="002E525B">
        <w:rPr>
          <w:spacing w:val="-10"/>
          <w:sz w:val="16"/>
        </w:rPr>
        <w:t xml:space="preserve"> </w:t>
      </w:r>
      <w:r w:rsidRPr="002E525B">
        <w:rPr>
          <w:spacing w:val="-2"/>
          <w:sz w:val="16"/>
        </w:rPr>
        <w:t>3</w:t>
      </w:r>
      <w:r w:rsidRPr="002E525B">
        <w:rPr>
          <w:spacing w:val="-10"/>
          <w:sz w:val="16"/>
        </w:rPr>
        <w:t xml:space="preserve"> </w:t>
      </w:r>
      <w:r w:rsidRPr="002E525B">
        <w:rPr>
          <w:spacing w:val="-2"/>
          <w:sz w:val="16"/>
        </w:rPr>
        <w:t>do</w:t>
      </w:r>
      <w:r w:rsidRPr="002E525B">
        <w:rPr>
          <w:spacing w:val="-10"/>
          <w:sz w:val="16"/>
        </w:rPr>
        <w:t xml:space="preserve"> </w:t>
      </w:r>
      <w:r w:rsidRPr="002E525B">
        <w:rPr>
          <w:spacing w:val="-2"/>
          <w:sz w:val="16"/>
        </w:rPr>
        <w:t>Ogłoszenia</w:t>
      </w:r>
      <w:r w:rsidRPr="002E525B">
        <w:rPr>
          <w:spacing w:val="-9"/>
          <w:sz w:val="16"/>
        </w:rPr>
        <w:t xml:space="preserve"> </w:t>
      </w:r>
      <w:r w:rsidRPr="002E525B">
        <w:rPr>
          <w:spacing w:val="-2"/>
          <w:sz w:val="16"/>
        </w:rPr>
        <w:t>o</w:t>
      </w:r>
      <w:r w:rsidRPr="002E525B">
        <w:rPr>
          <w:spacing w:val="-8"/>
          <w:sz w:val="16"/>
        </w:rPr>
        <w:t xml:space="preserve"> </w:t>
      </w:r>
      <w:r w:rsidRPr="002E525B">
        <w:rPr>
          <w:spacing w:val="-2"/>
          <w:sz w:val="16"/>
        </w:rPr>
        <w:t>przetargu</w:t>
      </w:r>
      <w:r w:rsidRPr="002E525B">
        <w:rPr>
          <w:spacing w:val="-10"/>
          <w:sz w:val="16"/>
        </w:rPr>
        <w:t xml:space="preserve"> </w:t>
      </w:r>
      <w:r w:rsidRPr="002E525B">
        <w:rPr>
          <w:spacing w:val="-2"/>
          <w:sz w:val="16"/>
        </w:rPr>
        <w:t>ZG.7312.</w:t>
      </w:r>
      <w:r w:rsidR="0013217E" w:rsidRPr="002E525B">
        <w:rPr>
          <w:spacing w:val="-2"/>
          <w:sz w:val="16"/>
        </w:rPr>
        <w:t>8</w:t>
      </w:r>
      <w:r w:rsidRPr="002E525B">
        <w:rPr>
          <w:spacing w:val="-2"/>
          <w:sz w:val="16"/>
        </w:rPr>
        <w:t>.202</w:t>
      </w:r>
      <w:r w:rsidR="0013217E" w:rsidRPr="002E525B">
        <w:rPr>
          <w:spacing w:val="-2"/>
          <w:sz w:val="16"/>
        </w:rPr>
        <w:t>5</w:t>
      </w:r>
    </w:p>
    <w:p w14:paraId="7CD5004A" w14:textId="77777777" w:rsidR="000A7459" w:rsidRDefault="000A7459">
      <w:pPr>
        <w:pStyle w:val="Tytu"/>
      </w:pPr>
    </w:p>
    <w:p w14:paraId="6F8EC4D7" w14:textId="3E5FD0AB" w:rsidR="00F55255" w:rsidRDefault="002E525B">
      <w:pPr>
        <w:pStyle w:val="Tytu"/>
      </w:pPr>
      <w:r>
        <w:t>OBOWIĄZEK</w:t>
      </w:r>
      <w:r>
        <w:rPr>
          <w:spacing w:val="-6"/>
        </w:rPr>
        <w:t xml:space="preserve"> </w:t>
      </w:r>
      <w:r>
        <w:t>INFORMACYJNY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4"/>
        </w:rPr>
        <w:t>RODO</w:t>
      </w:r>
    </w:p>
    <w:p w14:paraId="53226CD5" w14:textId="77777777" w:rsidR="00F55255" w:rsidRDefault="002E525B">
      <w:pPr>
        <w:pStyle w:val="Tekstpodstawowy"/>
        <w:spacing w:before="244" w:line="252" w:lineRule="auto"/>
        <w:ind w:left="2"/>
      </w:pPr>
      <w:r>
        <w:t>Na podstawie art.</w:t>
      </w:r>
      <w:r>
        <w:rPr>
          <w:spacing w:val="-1"/>
        </w:rPr>
        <w:t xml:space="preserve"> </w:t>
      </w:r>
      <w:r>
        <w:t>14 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2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 Rady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 z</w:t>
      </w:r>
      <w:r>
        <w:rPr>
          <w:spacing w:val="-2"/>
        </w:rPr>
        <w:t xml:space="preserve"> </w:t>
      </w:r>
      <w:r>
        <w:t>dnia 27 kwietnia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fizycznych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przetwarzaniem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swobodnego</w:t>
      </w:r>
      <w:r>
        <w:rPr>
          <w:spacing w:val="80"/>
        </w:rPr>
        <w:t xml:space="preserve"> </w:t>
      </w:r>
      <w:r>
        <w:t>przepływu</w:t>
      </w:r>
      <w:r>
        <w:rPr>
          <w:spacing w:val="80"/>
        </w:rPr>
        <w:t xml:space="preserve"> </w:t>
      </w:r>
      <w:r>
        <w:t>takich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uchylenia</w:t>
      </w:r>
      <w:r>
        <w:rPr>
          <w:spacing w:val="80"/>
        </w:rPr>
        <w:t xml:space="preserve"> </w:t>
      </w:r>
      <w:r>
        <w:t>dyrektywy 95/46/WE</w:t>
      </w:r>
      <w:r>
        <w:rPr>
          <w:spacing w:val="-9"/>
        </w:rPr>
        <w:t xml:space="preserve"> </w:t>
      </w:r>
      <w:r>
        <w:t>(ogólne</w:t>
      </w:r>
      <w:r>
        <w:rPr>
          <w:spacing w:val="-9"/>
        </w:rPr>
        <w:t xml:space="preserve"> </w:t>
      </w:r>
      <w:r>
        <w:t>rozporządzenie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9"/>
        </w:rPr>
        <w:t xml:space="preserve"> </w:t>
      </w:r>
      <w:r>
        <w:t>danych),</w:t>
      </w:r>
      <w:r>
        <w:rPr>
          <w:spacing w:val="-11"/>
        </w:rPr>
        <w:t xml:space="preserve"> </w:t>
      </w:r>
      <w:r>
        <w:t>zwanego</w:t>
      </w:r>
      <w:r>
        <w:rPr>
          <w:spacing w:val="-9"/>
        </w:rPr>
        <w:t xml:space="preserve"> </w:t>
      </w:r>
      <w:r>
        <w:t>„RODO”,</w:t>
      </w:r>
      <w:r>
        <w:rPr>
          <w:spacing w:val="-10"/>
        </w:rPr>
        <w:t xml:space="preserve"> </w:t>
      </w:r>
      <w:r>
        <w:t>Nadleśnictwo Zwierzyniec informuje, iż:</w:t>
      </w:r>
    </w:p>
    <w:p w14:paraId="6AB6039D" w14:textId="77777777" w:rsidR="00F55255" w:rsidRDefault="002E525B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2" w:line="247" w:lineRule="auto"/>
        <w:ind w:right="216" w:hanging="406"/>
        <w:rPr>
          <w:sz w:val="21"/>
        </w:rPr>
      </w:pPr>
      <w:r>
        <w:rPr>
          <w:sz w:val="21"/>
        </w:rPr>
        <w:t>Administratorem</w:t>
      </w:r>
      <w:r>
        <w:rPr>
          <w:spacing w:val="80"/>
          <w:sz w:val="21"/>
        </w:rPr>
        <w:t xml:space="preserve"> </w:t>
      </w:r>
      <w:r>
        <w:rPr>
          <w:sz w:val="21"/>
        </w:rPr>
        <w:t>danych</w:t>
      </w:r>
      <w:r>
        <w:rPr>
          <w:spacing w:val="80"/>
          <w:sz w:val="21"/>
        </w:rPr>
        <w:t xml:space="preserve"> </w:t>
      </w:r>
      <w:r>
        <w:rPr>
          <w:sz w:val="21"/>
        </w:rPr>
        <w:t>osobowych</w:t>
      </w:r>
      <w:r>
        <w:rPr>
          <w:spacing w:val="80"/>
          <w:sz w:val="21"/>
        </w:rPr>
        <w:t xml:space="preserve"> </w:t>
      </w:r>
      <w:r>
        <w:rPr>
          <w:sz w:val="21"/>
        </w:rPr>
        <w:t>jest</w:t>
      </w:r>
      <w:r>
        <w:rPr>
          <w:spacing w:val="80"/>
          <w:sz w:val="21"/>
        </w:rPr>
        <w:t xml:space="preserve"> </w:t>
      </w:r>
      <w:r>
        <w:rPr>
          <w:sz w:val="21"/>
        </w:rPr>
        <w:t>Nadleśnictwo</w:t>
      </w:r>
      <w:r>
        <w:rPr>
          <w:spacing w:val="80"/>
          <w:sz w:val="21"/>
        </w:rPr>
        <w:t xml:space="preserve"> </w:t>
      </w:r>
      <w:r>
        <w:rPr>
          <w:sz w:val="21"/>
        </w:rPr>
        <w:t>Zwierzyniec,</w:t>
      </w:r>
      <w:r>
        <w:rPr>
          <w:spacing w:val="80"/>
          <w:sz w:val="21"/>
        </w:rPr>
        <w:t xml:space="preserve"> </w:t>
      </w:r>
      <w:r>
        <w:rPr>
          <w:sz w:val="21"/>
        </w:rPr>
        <w:t>zwany</w:t>
      </w:r>
      <w:r>
        <w:rPr>
          <w:spacing w:val="80"/>
          <w:sz w:val="21"/>
        </w:rPr>
        <w:t xml:space="preserve"> </w:t>
      </w:r>
      <w:r>
        <w:rPr>
          <w:sz w:val="21"/>
        </w:rPr>
        <w:t>dalej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Administratorem, tel.: 84 68 72 019, e-mail: </w:t>
      </w:r>
      <w:hyperlink r:id="rId5">
        <w:r w:rsidR="00F55255">
          <w:rPr>
            <w:sz w:val="21"/>
          </w:rPr>
          <w:t>zwierzyniec@lublin.lasy.gov.pl</w:t>
        </w:r>
      </w:hyperlink>
    </w:p>
    <w:p w14:paraId="63B58EE0" w14:textId="77777777" w:rsidR="00F55255" w:rsidRDefault="002E525B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6" w:line="247" w:lineRule="auto"/>
        <w:ind w:right="214" w:hanging="406"/>
        <w:rPr>
          <w:sz w:val="21"/>
        </w:rPr>
      </w:pPr>
      <w:r>
        <w:rPr>
          <w:spacing w:val="-2"/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sprawach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związanych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przetwarzaniem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danych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osobowych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proszę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kontaktować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 xml:space="preserve">się </w:t>
      </w:r>
      <w:r>
        <w:rPr>
          <w:sz w:val="21"/>
        </w:rPr>
        <w:t>pod adresem e-mail lub telefonem wskazanym w pkt 1.</w:t>
      </w:r>
    </w:p>
    <w:p w14:paraId="2761082F" w14:textId="3F0BA8B0" w:rsidR="00F55255" w:rsidRPr="0013217E" w:rsidRDefault="002E525B" w:rsidP="0013217E">
      <w:pPr>
        <w:pStyle w:val="Akapitzlist"/>
        <w:numPr>
          <w:ilvl w:val="0"/>
          <w:numId w:val="2"/>
        </w:numPr>
        <w:tabs>
          <w:tab w:val="left" w:pos="709"/>
        </w:tabs>
        <w:spacing w:before="14"/>
        <w:ind w:left="709" w:hanging="362"/>
        <w:rPr>
          <w:rFonts w:ascii="Arial" w:hAnsi="Arial"/>
          <w:b/>
          <w:sz w:val="21"/>
        </w:rPr>
      </w:pPr>
      <w:r>
        <w:rPr>
          <w:sz w:val="21"/>
        </w:rPr>
        <w:t>Celem</w:t>
      </w:r>
      <w:r>
        <w:rPr>
          <w:spacing w:val="-10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10"/>
          <w:sz w:val="21"/>
        </w:rPr>
        <w:t xml:space="preserve"> </w:t>
      </w:r>
      <w:r>
        <w:rPr>
          <w:sz w:val="21"/>
        </w:rPr>
        <w:t>danych</w:t>
      </w:r>
      <w:r>
        <w:rPr>
          <w:spacing w:val="-10"/>
          <w:sz w:val="21"/>
        </w:rPr>
        <w:t xml:space="preserve"> </w:t>
      </w:r>
      <w:r>
        <w:rPr>
          <w:sz w:val="21"/>
        </w:rPr>
        <w:t>jest</w:t>
      </w:r>
      <w:r>
        <w:rPr>
          <w:spacing w:val="-11"/>
          <w:sz w:val="21"/>
        </w:rPr>
        <w:t xml:space="preserve"> </w:t>
      </w:r>
      <w:r>
        <w:rPr>
          <w:sz w:val="21"/>
        </w:rPr>
        <w:t>przeprowadzenie</w:t>
      </w:r>
      <w:r>
        <w:rPr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postępowania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przetargowego</w:t>
      </w:r>
      <w:r w:rsidR="0013217E">
        <w:rPr>
          <w:rFonts w:ascii="Arial" w:hAnsi="Arial"/>
          <w:b/>
          <w:sz w:val="21"/>
        </w:rPr>
        <w:t xml:space="preserve"> uproszczonego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5"/>
          <w:sz w:val="21"/>
        </w:rPr>
        <w:t>pn.</w:t>
      </w:r>
      <w:r w:rsidR="0013217E">
        <w:rPr>
          <w:rFonts w:ascii="Arial" w:hAnsi="Arial"/>
          <w:b/>
          <w:spacing w:val="-5"/>
          <w:sz w:val="21"/>
        </w:rPr>
        <w:t xml:space="preserve"> </w:t>
      </w:r>
      <w:r w:rsidRPr="0013217E">
        <w:rPr>
          <w:rFonts w:ascii="Arial" w:hAnsi="Arial"/>
          <w:b/>
          <w:sz w:val="21"/>
        </w:rPr>
        <w:t>„</w:t>
      </w:r>
      <w:r w:rsidR="0013217E" w:rsidRPr="0013217E">
        <w:rPr>
          <w:rFonts w:ascii="Arial" w:hAnsi="Arial"/>
          <w:b/>
          <w:sz w:val="21"/>
        </w:rPr>
        <w:t>S</w:t>
      </w:r>
      <w:r w:rsidRPr="0013217E">
        <w:rPr>
          <w:rFonts w:ascii="Arial" w:hAnsi="Arial"/>
          <w:b/>
          <w:sz w:val="21"/>
        </w:rPr>
        <w:t>przedaż</w:t>
      </w:r>
      <w:r w:rsidRPr="0013217E">
        <w:rPr>
          <w:rFonts w:ascii="Arial" w:hAnsi="Arial"/>
          <w:b/>
          <w:spacing w:val="-7"/>
          <w:sz w:val="21"/>
        </w:rPr>
        <w:t xml:space="preserve"> </w:t>
      </w:r>
      <w:r w:rsidRPr="0013217E">
        <w:rPr>
          <w:rFonts w:ascii="Arial" w:hAnsi="Arial"/>
          <w:b/>
          <w:sz w:val="21"/>
        </w:rPr>
        <w:t>tusz</w:t>
      </w:r>
      <w:r w:rsidRPr="0013217E">
        <w:rPr>
          <w:rFonts w:ascii="Arial" w:hAnsi="Arial"/>
          <w:b/>
          <w:spacing w:val="-7"/>
          <w:sz w:val="21"/>
        </w:rPr>
        <w:t xml:space="preserve"> </w:t>
      </w:r>
      <w:r w:rsidRPr="0013217E">
        <w:rPr>
          <w:rFonts w:ascii="Arial" w:hAnsi="Arial"/>
          <w:b/>
          <w:sz w:val="21"/>
        </w:rPr>
        <w:t>zwierzyny</w:t>
      </w:r>
      <w:r w:rsidRPr="0013217E">
        <w:rPr>
          <w:rFonts w:ascii="Arial" w:hAnsi="Arial"/>
          <w:b/>
          <w:spacing w:val="-9"/>
          <w:sz w:val="21"/>
        </w:rPr>
        <w:t xml:space="preserve"> </w:t>
      </w:r>
      <w:r w:rsidRPr="0013217E">
        <w:rPr>
          <w:rFonts w:ascii="Arial" w:hAnsi="Arial"/>
          <w:b/>
          <w:spacing w:val="-2"/>
          <w:sz w:val="21"/>
        </w:rPr>
        <w:t>łownej”.</w:t>
      </w:r>
    </w:p>
    <w:p w14:paraId="5083C139" w14:textId="77777777" w:rsidR="00F55255" w:rsidRDefault="002E525B">
      <w:pPr>
        <w:pStyle w:val="Akapitzlist"/>
        <w:numPr>
          <w:ilvl w:val="0"/>
          <w:numId w:val="2"/>
        </w:numPr>
        <w:tabs>
          <w:tab w:val="left" w:pos="709"/>
        </w:tabs>
        <w:spacing w:before="16"/>
        <w:ind w:left="709" w:hanging="362"/>
        <w:jc w:val="both"/>
        <w:rPr>
          <w:sz w:val="21"/>
        </w:rPr>
      </w:pPr>
      <w:r>
        <w:rPr>
          <w:spacing w:val="-6"/>
          <w:sz w:val="21"/>
        </w:rPr>
        <w:t>Podstawą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prawną</w:t>
      </w:r>
      <w:r>
        <w:rPr>
          <w:spacing w:val="4"/>
          <w:sz w:val="21"/>
        </w:rPr>
        <w:t xml:space="preserve"> </w:t>
      </w:r>
      <w:r>
        <w:rPr>
          <w:spacing w:val="-6"/>
          <w:sz w:val="21"/>
        </w:rPr>
        <w:t>przetwarzania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danych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osobowych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jest:</w:t>
      </w:r>
    </w:p>
    <w:p w14:paraId="699892DA" w14:textId="77777777" w:rsidR="00F55255" w:rsidRDefault="002E525B">
      <w:pPr>
        <w:pStyle w:val="Akapitzlist"/>
        <w:numPr>
          <w:ilvl w:val="1"/>
          <w:numId w:val="2"/>
        </w:numPr>
        <w:tabs>
          <w:tab w:val="left" w:pos="731"/>
          <w:tab w:val="left" w:pos="1415"/>
        </w:tabs>
        <w:spacing w:before="25" w:line="247" w:lineRule="auto"/>
        <w:ind w:right="214" w:hanging="10"/>
        <w:jc w:val="both"/>
        <w:rPr>
          <w:sz w:val="21"/>
        </w:rPr>
      </w:pPr>
      <w:r>
        <w:rPr>
          <w:sz w:val="21"/>
        </w:rPr>
        <w:t xml:space="preserve">art. 6 ust. 1 lit. c) RODO – niezbędne do wypełnienia obowiązku prawnego </w:t>
      </w:r>
      <w:r>
        <w:rPr>
          <w:spacing w:val="-4"/>
          <w:sz w:val="21"/>
        </w:rPr>
        <w:t>ciążącego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Administratorze,</w:t>
      </w:r>
    </w:p>
    <w:p w14:paraId="1D46ABA9" w14:textId="77777777" w:rsidR="00F55255" w:rsidRDefault="002E525B">
      <w:pPr>
        <w:pStyle w:val="Akapitzlist"/>
        <w:numPr>
          <w:ilvl w:val="1"/>
          <w:numId w:val="2"/>
        </w:numPr>
        <w:tabs>
          <w:tab w:val="left" w:pos="731"/>
          <w:tab w:val="left" w:pos="1415"/>
        </w:tabs>
        <w:spacing w:before="16" w:line="247" w:lineRule="auto"/>
        <w:ind w:right="218" w:hanging="10"/>
        <w:jc w:val="both"/>
        <w:rPr>
          <w:sz w:val="21"/>
        </w:rPr>
      </w:pPr>
      <w:r>
        <w:rPr>
          <w:sz w:val="21"/>
        </w:rPr>
        <w:t>art.</w:t>
      </w:r>
      <w:r>
        <w:rPr>
          <w:spacing w:val="-7"/>
          <w:sz w:val="21"/>
        </w:rPr>
        <w:t xml:space="preserve"> </w:t>
      </w:r>
      <w:r>
        <w:rPr>
          <w:sz w:val="21"/>
        </w:rPr>
        <w:t>6</w:t>
      </w:r>
      <w:r>
        <w:rPr>
          <w:spacing w:val="-4"/>
          <w:sz w:val="21"/>
        </w:rPr>
        <w:t xml:space="preserve"> </w:t>
      </w:r>
      <w:r>
        <w:rPr>
          <w:sz w:val="21"/>
        </w:rPr>
        <w:t>ust.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6"/>
          <w:sz w:val="21"/>
        </w:rPr>
        <w:t xml:space="preserve"> </w:t>
      </w:r>
      <w:r>
        <w:rPr>
          <w:sz w:val="21"/>
        </w:rPr>
        <w:t>lit.</w:t>
      </w:r>
      <w:r>
        <w:rPr>
          <w:spacing w:val="-7"/>
          <w:sz w:val="21"/>
        </w:rPr>
        <w:t xml:space="preserve"> </w:t>
      </w:r>
      <w:r>
        <w:rPr>
          <w:sz w:val="21"/>
        </w:rPr>
        <w:t>b)</w:t>
      </w:r>
      <w:r>
        <w:rPr>
          <w:spacing w:val="-4"/>
          <w:sz w:val="21"/>
        </w:rPr>
        <w:t xml:space="preserve"> </w:t>
      </w:r>
      <w:r>
        <w:rPr>
          <w:sz w:val="21"/>
        </w:rPr>
        <w:t>RODO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przetwarzanie</w:t>
      </w:r>
      <w:r>
        <w:rPr>
          <w:spacing w:val="-6"/>
          <w:sz w:val="21"/>
        </w:rPr>
        <w:t xml:space="preserve"> </w:t>
      </w:r>
      <w:r>
        <w:rPr>
          <w:sz w:val="21"/>
        </w:rPr>
        <w:t>jest</w:t>
      </w:r>
      <w:r>
        <w:rPr>
          <w:spacing w:val="-6"/>
          <w:sz w:val="21"/>
        </w:rPr>
        <w:t xml:space="preserve"> </w:t>
      </w:r>
      <w:r>
        <w:rPr>
          <w:sz w:val="21"/>
        </w:rPr>
        <w:t>niezbędne</w:t>
      </w:r>
      <w:r>
        <w:rPr>
          <w:spacing w:val="-5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wykonania</w:t>
      </w:r>
      <w:r>
        <w:rPr>
          <w:spacing w:val="-6"/>
          <w:sz w:val="21"/>
        </w:rPr>
        <w:t xml:space="preserve"> </w:t>
      </w:r>
      <w:r>
        <w:rPr>
          <w:sz w:val="21"/>
        </w:rPr>
        <w:t>umowy,</w:t>
      </w:r>
      <w:r>
        <w:rPr>
          <w:spacing w:val="-7"/>
          <w:sz w:val="21"/>
        </w:rPr>
        <w:t xml:space="preserve"> </w:t>
      </w:r>
      <w:r>
        <w:rPr>
          <w:sz w:val="21"/>
        </w:rPr>
        <w:t>lub do</w:t>
      </w:r>
      <w:r>
        <w:rPr>
          <w:spacing w:val="-10"/>
          <w:sz w:val="21"/>
        </w:rPr>
        <w:t xml:space="preserve"> </w:t>
      </w:r>
      <w:r>
        <w:rPr>
          <w:sz w:val="21"/>
        </w:rPr>
        <w:t>podjęcia</w:t>
      </w:r>
      <w:r>
        <w:rPr>
          <w:spacing w:val="-9"/>
          <w:sz w:val="21"/>
        </w:rPr>
        <w:t xml:space="preserve"> </w:t>
      </w:r>
      <w:r>
        <w:rPr>
          <w:sz w:val="21"/>
        </w:rPr>
        <w:t>działań</w:t>
      </w:r>
      <w:r>
        <w:rPr>
          <w:spacing w:val="-9"/>
          <w:sz w:val="21"/>
        </w:rPr>
        <w:t xml:space="preserve"> </w:t>
      </w:r>
      <w:r>
        <w:rPr>
          <w:sz w:val="21"/>
        </w:rPr>
        <w:t>przed</w:t>
      </w:r>
      <w:r>
        <w:rPr>
          <w:spacing w:val="-10"/>
          <w:sz w:val="21"/>
        </w:rPr>
        <w:t xml:space="preserve"> </w:t>
      </w:r>
      <w:r>
        <w:rPr>
          <w:sz w:val="21"/>
        </w:rPr>
        <w:t>zawarciem</w:t>
      </w:r>
      <w:r>
        <w:rPr>
          <w:spacing w:val="-9"/>
          <w:sz w:val="21"/>
        </w:rPr>
        <w:t xml:space="preserve"> </w:t>
      </w:r>
      <w:r>
        <w:rPr>
          <w:sz w:val="21"/>
        </w:rPr>
        <w:t>umowy.</w:t>
      </w:r>
    </w:p>
    <w:p w14:paraId="3B342C8A" w14:textId="77777777" w:rsidR="00F55255" w:rsidRDefault="002E525B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7" w:line="249" w:lineRule="auto"/>
        <w:ind w:right="214" w:hanging="406"/>
        <w:jc w:val="both"/>
        <w:rPr>
          <w:sz w:val="21"/>
        </w:rPr>
      </w:pPr>
      <w:r>
        <w:rPr>
          <w:sz w:val="21"/>
        </w:rPr>
        <w:t xml:space="preserve">Administrator pozyskuje kategorie odnośnych danych osobowych niezbędnych do realizacji niniejszego postępowania o udzielenie zamówienia w szczególności: a) dane </w:t>
      </w:r>
      <w:r>
        <w:rPr>
          <w:spacing w:val="-2"/>
          <w:sz w:val="21"/>
        </w:rPr>
        <w:t>identyfikacyjne;</w:t>
      </w:r>
    </w:p>
    <w:p w14:paraId="5B9D822C" w14:textId="77777777" w:rsidR="00F55255" w:rsidRDefault="002E525B">
      <w:pPr>
        <w:pStyle w:val="Tekstpodstawowy"/>
        <w:spacing w:before="9"/>
        <w:ind w:left="721"/>
        <w:jc w:val="both"/>
      </w:pPr>
      <w:r>
        <w:t>b)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rPr>
          <w:spacing w:val="-2"/>
        </w:rPr>
        <w:t>kontaktowe.</w:t>
      </w:r>
    </w:p>
    <w:p w14:paraId="4497BC3C" w14:textId="77777777" w:rsidR="00F55255" w:rsidRDefault="002E525B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23" w:line="249" w:lineRule="auto"/>
        <w:ind w:right="213" w:hanging="406"/>
        <w:jc w:val="both"/>
        <w:rPr>
          <w:sz w:val="21"/>
        </w:rPr>
      </w:pPr>
      <w:r>
        <w:rPr>
          <w:sz w:val="21"/>
        </w:rPr>
        <w:t xml:space="preserve">Dane osobowe mogą zostać ujawnione jednostkom organizacyjnym PGL Lasy </w:t>
      </w:r>
      <w:r>
        <w:rPr>
          <w:spacing w:val="-4"/>
          <w:sz w:val="21"/>
        </w:rPr>
        <w:t>Państwowe, dostawcom usług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prawnych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i doradczych w dochodzeniu należnych roszczeń </w:t>
      </w:r>
      <w:r>
        <w:rPr>
          <w:sz w:val="21"/>
        </w:rPr>
        <w:t>(w</w:t>
      </w:r>
      <w:r>
        <w:rPr>
          <w:spacing w:val="-7"/>
          <w:sz w:val="21"/>
        </w:rPr>
        <w:t xml:space="preserve"> </w:t>
      </w:r>
      <w:r>
        <w:rPr>
          <w:sz w:val="21"/>
        </w:rPr>
        <w:t>szczególności</w:t>
      </w:r>
      <w:r>
        <w:rPr>
          <w:spacing w:val="-7"/>
          <w:sz w:val="21"/>
        </w:rPr>
        <w:t xml:space="preserve"> </w:t>
      </w:r>
      <w:r>
        <w:rPr>
          <w:sz w:val="21"/>
        </w:rPr>
        <w:t>kancelariom</w:t>
      </w:r>
      <w:r>
        <w:rPr>
          <w:spacing w:val="-6"/>
          <w:sz w:val="21"/>
        </w:rPr>
        <w:t xml:space="preserve"> </w:t>
      </w:r>
      <w:r>
        <w:rPr>
          <w:sz w:val="21"/>
        </w:rPr>
        <w:t>prawnym),</w:t>
      </w:r>
      <w:r>
        <w:rPr>
          <w:spacing w:val="-7"/>
          <w:sz w:val="21"/>
        </w:rPr>
        <w:t xml:space="preserve"> </w:t>
      </w:r>
      <w:r>
        <w:rPr>
          <w:sz w:val="21"/>
        </w:rPr>
        <w:t>dostawcom</w:t>
      </w:r>
      <w:r>
        <w:rPr>
          <w:spacing w:val="-3"/>
          <w:sz w:val="21"/>
        </w:rPr>
        <w:t xml:space="preserve"> </w:t>
      </w:r>
      <w:r>
        <w:rPr>
          <w:sz w:val="21"/>
        </w:rPr>
        <w:t>usług</w:t>
      </w:r>
      <w:r>
        <w:rPr>
          <w:spacing w:val="-6"/>
          <w:sz w:val="21"/>
        </w:rPr>
        <w:t xml:space="preserve"> </w:t>
      </w:r>
      <w:r>
        <w:rPr>
          <w:sz w:val="21"/>
        </w:rPr>
        <w:t>informatycznych,</w:t>
      </w:r>
      <w:r>
        <w:rPr>
          <w:spacing w:val="-6"/>
          <w:sz w:val="21"/>
        </w:rPr>
        <w:t xml:space="preserve"> </w:t>
      </w:r>
      <w:r>
        <w:rPr>
          <w:sz w:val="21"/>
        </w:rPr>
        <w:t>podmiotom, z którymi administrator będzie współpracował w ramach umów cywilnoprawnych.</w:t>
      </w:r>
    </w:p>
    <w:p w14:paraId="0C1D1301" w14:textId="77777777" w:rsidR="00F55255" w:rsidRDefault="002E525B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3" w:line="249" w:lineRule="auto"/>
        <w:ind w:right="218" w:hanging="406"/>
        <w:jc w:val="both"/>
        <w:rPr>
          <w:sz w:val="21"/>
        </w:rPr>
      </w:pPr>
      <w:r>
        <w:rPr>
          <w:sz w:val="21"/>
        </w:rPr>
        <w:t>Dane</w:t>
      </w:r>
      <w:r>
        <w:rPr>
          <w:spacing w:val="-11"/>
          <w:sz w:val="21"/>
        </w:rPr>
        <w:t xml:space="preserve"> </w:t>
      </w:r>
      <w:r>
        <w:rPr>
          <w:sz w:val="21"/>
        </w:rPr>
        <w:t>osobowe</w:t>
      </w:r>
      <w:r>
        <w:rPr>
          <w:spacing w:val="-11"/>
          <w:sz w:val="21"/>
        </w:rPr>
        <w:t xml:space="preserve"> </w:t>
      </w:r>
      <w:r>
        <w:rPr>
          <w:sz w:val="21"/>
        </w:rPr>
        <w:t>nie</w:t>
      </w:r>
      <w:r>
        <w:rPr>
          <w:spacing w:val="-9"/>
          <w:sz w:val="21"/>
        </w:rPr>
        <w:t xml:space="preserve"> </w:t>
      </w:r>
      <w:r>
        <w:rPr>
          <w:sz w:val="21"/>
        </w:rPr>
        <w:t>są</w:t>
      </w:r>
      <w:r>
        <w:rPr>
          <w:spacing w:val="-11"/>
          <w:sz w:val="21"/>
        </w:rPr>
        <w:t xml:space="preserve"> </w:t>
      </w:r>
      <w:r>
        <w:rPr>
          <w:sz w:val="21"/>
        </w:rPr>
        <w:t>przekazywane</w:t>
      </w:r>
      <w:r>
        <w:rPr>
          <w:spacing w:val="-10"/>
          <w:sz w:val="21"/>
        </w:rPr>
        <w:t xml:space="preserve"> </w:t>
      </w:r>
      <w:r>
        <w:rPr>
          <w:sz w:val="21"/>
        </w:rPr>
        <w:t>poza</w:t>
      </w:r>
      <w:r>
        <w:rPr>
          <w:spacing w:val="-11"/>
          <w:sz w:val="21"/>
        </w:rPr>
        <w:t xml:space="preserve"> </w:t>
      </w:r>
      <w:r>
        <w:rPr>
          <w:sz w:val="21"/>
        </w:rPr>
        <w:t>Europejski</w:t>
      </w:r>
      <w:r>
        <w:rPr>
          <w:spacing w:val="-10"/>
          <w:sz w:val="21"/>
        </w:rPr>
        <w:t xml:space="preserve"> </w:t>
      </w:r>
      <w:r>
        <w:rPr>
          <w:sz w:val="21"/>
        </w:rPr>
        <w:t>Obszar</w:t>
      </w:r>
      <w:r>
        <w:rPr>
          <w:spacing w:val="-12"/>
          <w:sz w:val="21"/>
        </w:rPr>
        <w:t xml:space="preserve"> </w:t>
      </w:r>
      <w:r>
        <w:rPr>
          <w:sz w:val="21"/>
        </w:rPr>
        <w:t>Gospodarczy</w:t>
      </w:r>
      <w:r>
        <w:rPr>
          <w:spacing w:val="-13"/>
          <w:sz w:val="21"/>
        </w:rPr>
        <w:t xml:space="preserve"> </w:t>
      </w:r>
      <w:r>
        <w:rPr>
          <w:sz w:val="21"/>
        </w:rPr>
        <w:t>lub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organizacji </w:t>
      </w:r>
      <w:r>
        <w:rPr>
          <w:spacing w:val="-2"/>
          <w:sz w:val="21"/>
        </w:rPr>
        <w:t>międzynarodowej.</w:t>
      </w:r>
    </w:p>
    <w:p w14:paraId="526ED299" w14:textId="4A5F8167" w:rsidR="00F55255" w:rsidRDefault="002E525B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2" w:line="247" w:lineRule="auto"/>
        <w:ind w:right="212" w:hanging="406"/>
        <w:jc w:val="both"/>
        <w:rPr>
          <w:sz w:val="21"/>
        </w:rPr>
      </w:pPr>
      <w:r>
        <w:rPr>
          <w:spacing w:val="-6"/>
          <w:sz w:val="21"/>
        </w:rPr>
        <w:t>Administrator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ma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obowiązek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przechowywać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dane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osobowe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nie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dłużej niż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okres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 xml:space="preserve">wynikający </w:t>
      </w:r>
      <w:r>
        <w:rPr>
          <w:sz w:val="21"/>
        </w:rPr>
        <w:t>z przepisów prawa.</w:t>
      </w:r>
    </w:p>
    <w:p w14:paraId="00920B22" w14:textId="77777777" w:rsidR="00F55255" w:rsidRDefault="002E525B">
      <w:pPr>
        <w:pStyle w:val="Akapitzlist"/>
        <w:numPr>
          <w:ilvl w:val="0"/>
          <w:numId w:val="2"/>
        </w:numPr>
        <w:tabs>
          <w:tab w:val="left" w:pos="709"/>
        </w:tabs>
        <w:spacing w:before="16"/>
        <w:ind w:left="709" w:hanging="362"/>
        <w:jc w:val="both"/>
        <w:rPr>
          <w:sz w:val="21"/>
        </w:rPr>
      </w:pPr>
      <w:r>
        <w:rPr>
          <w:sz w:val="21"/>
        </w:rPr>
        <w:t>Ma</w:t>
      </w:r>
      <w:r>
        <w:rPr>
          <w:spacing w:val="-5"/>
          <w:sz w:val="21"/>
        </w:rPr>
        <w:t xml:space="preserve"> </w:t>
      </w:r>
      <w:r>
        <w:rPr>
          <w:sz w:val="21"/>
        </w:rPr>
        <w:t>Pan/Pani</w:t>
      </w:r>
      <w:r>
        <w:rPr>
          <w:spacing w:val="50"/>
          <w:sz w:val="21"/>
        </w:rPr>
        <w:t xml:space="preserve"> </w:t>
      </w:r>
      <w:r>
        <w:rPr>
          <w:sz w:val="21"/>
        </w:rPr>
        <w:t>prawo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do:</w:t>
      </w:r>
    </w:p>
    <w:p w14:paraId="7DC1B8C4" w14:textId="77777777" w:rsidR="00F55255" w:rsidRDefault="002E525B">
      <w:pPr>
        <w:pStyle w:val="Akapitzlist"/>
        <w:numPr>
          <w:ilvl w:val="0"/>
          <w:numId w:val="1"/>
        </w:numPr>
        <w:tabs>
          <w:tab w:val="left" w:pos="1416"/>
        </w:tabs>
        <w:ind w:left="1416" w:hanging="335"/>
        <w:rPr>
          <w:sz w:val="21"/>
        </w:rPr>
      </w:pPr>
      <w:r>
        <w:rPr>
          <w:spacing w:val="-4"/>
          <w:sz w:val="21"/>
        </w:rPr>
        <w:t>dostępu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treści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swoich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danych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oraz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otrzymania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ich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kopii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(art. 15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RODO),</w:t>
      </w:r>
    </w:p>
    <w:p w14:paraId="0BDA37DC" w14:textId="77777777" w:rsidR="00F55255" w:rsidRDefault="002E525B">
      <w:pPr>
        <w:pStyle w:val="Akapitzlist"/>
        <w:numPr>
          <w:ilvl w:val="0"/>
          <w:numId w:val="1"/>
        </w:numPr>
        <w:tabs>
          <w:tab w:val="left" w:pos="1416"/>
        </w:tabs>
        <w:ind w:left="1416" w:hanging="335"/>
        <w:rPr>
          <w:sz w:val="21"/>
        </w:rPr>
      </w:pPr>
      <w:r>
        <w:rPr>
          <w:sz w:val="21"/>
        </w:rPr>
        <w:t>sprostowania</w:t>
      </w:r>
      <w:r>
        <w:rPr>
          <w:spacing w:val="-6"/>
          <w:sz w:val="21"/>
        </w:rPr>
        <w:t xml:space="preserve"> </w:t>
      </w:r>
      <w:r>
        <w:rPr>
          <w:sz w:val="21"/>
        </w:rPr>
        <w:t>danych</w:t>
      </w:r>
      <w:r>
        <w:rPr>
          <w:spacing w:val="-6"/>
          <w:sz w:val="21"/>
        </w:rPr>
        <w:t xml:space="preserve"> </w:t>
      </w:r>
      <w:r>
        <w:rPr>
          <w:sz w:val="21"/>
        </w:rPr>
        <w:t>(art.</w:t>
      </w:r>
      <w:r>
        <w:rPr>
          <w:spacing w:val="-6"/>
          <w:sz w:val="21"/>
        </w:rPr>
        <w:t xml:space="preserve"> </w:t>
      </w:r>
      <w:r>
        <w:rPr>
          <w:sz w:val="21"/>
        </w:rPr>
        <w:t>16.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4D9DAD4A" w14:textId="77777777" w:rsidR="00F55255" w:rsidRDefault="002E525B">
      <w:pPr>
        <w:pStyle w:val="Akapitzlist"/>
        <w:numPr>
          <w:ilvl w:val="0"/>
          <w:numId w:val="1"/>
        </w:numPr>
        <w:tabs>
          <w:tab w:val="left" w:pos="1416"/>
        </w:tabs>
        <w:spacing w:before="23"/>
        <w:ind w:left="1416" w:hanging="335"/>
        <w:rPr>
          <w:sz w:val="21"/>
        </w:rPr>
      </w:pPr>
      <w:r>
        <w:rPr>
          <w:spacing w:val="-4"/>
          <w:sz w:val="21"/>
        </w:rPr>
        <w:t>usunięcia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danych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(art.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17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RODO),</w:t>
      </w:r>
    </w:p>
    <w:p w14:paraId="350DDCD4" w14:textId="77777777" w:rsidR="00F55255" w:rsidRDefault="002E525B">
      <w:pPr>
        <w:pStyle w:val="Akapitzlist"/>
        <w:numPr>
          <w:ilvl w:val="0"/>
          <w:numId w:val="1"/>
        </w:numPr>
        <w:tabs>
          <w:tab w:val="left" w:pos="1416"/>
        </w:tabs>
        <w:ind w:left="1416" w:hanging="335"/>
        <w:rPr>
          <w:sz w:val="21"/>
        </w:rPr>
      </w:pPr>
      <w:r>
        <w:rPr>
          <w:sz w:val="21"/>
        </w:rPr>
        <w:t>ograniczenia</w:t>
      </w:r>
      <w:r>
        <w:rPr>
          <w:spacing w:val="-7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7"/>
          <w:sz w:val="21"/>
        </w:rPr>
        <w:t xml:space="preserve"> </w:t>
      </w:r>
      <w:r>
        <w:rPr>
          <w:sz w:val="21"/>
        </w:rPr>
        <w:t>danych</w:t>
      </w:r>
      <w:r>
        <w:rPr>
          <w:spacing w:val="-7"/>
          <w:sz w:val="21"/>
        </w:rPr>
        <w:t xml:space="preserve"> </w:t>
      </w:r>
      <w:r>
        <w:rPr>
          <w:sz w:val="21"/>
        </w:rPr>
        <w:t>(art.</w:t>
      </w:r>
      <w:r>
        <w:rPr>
          <w:spacing w:val="-8"/>
          <w:sz w:val="21"/>
        </w:rPr>
        <w:t xml:space="preserve"> </w:t>
      </w:r>
      <w:r>
        <w:rPr>
          <w:sz w:val="21"/>
        </w:rPr>
        <w:t>18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6FDD8EE6" w14:textId="77777777" w:rsidR="00F55255" w:rsidRDefault="002E525B">
      <w:pPr>
        <w:pStyle w:val="Akapitzlist"/>
        <w:numPr>
          <w:ilvl w:val="0"/>
          <w:numId w:val="1"/>
        </w:numPr>
        <w:tabs>
          <w:tab w:val="left" w:pos="1416"/>
        </w:tabs>
        <w:spacing w:before="22"/>
        <w:ind w:left="1416" w:hanging="335"/>
        <w:rPr>
          <w:sz w:val="21"/>
        </w:rPr>
      </w:pPr>
      <w:r>
        <w:rPr>
          <w:sz w:val="21"/>
        </w:rPr>
        <w:t>przenoszenia</w:t>
      </w:r>
      <w:r>
        <w:rPr>
          <w:spacing w:val="-7"/>
          <w:sz w:val="21"/>
        </w:rPr>
        <w:t xml:space="preserve"> </w:t>
      </w:r>
      <w:r>
        <w:rPr>
          <w:sz w:val="21"/>
        </w:rPr>
        <w:t>danych</w:t>
      </w:r>
      <w:r>
        <w:rPr>
          <w:spacing w:val="-4"/>
          <w:sz w:val="21"/>
        </w:rPr>
        <w:t xml:space="preserve"> </w:t>
      </w:r>
      <w:r>
        <w:rPr>
          <w:sz w:val="21"/>
        </w:rPr>
        <w:t>(art.</w:t>
      </w:r>
      <w:r>
        <w:rPr>
          <w:spacing w:val="-5"/>
          <w:sz w:val="21"/>
        </w:rPr>
        <w:t xml:space="preserve"> </w:t>
      </w:r>
      <w:r>
        <w:rPr>
          <w:sz w:val="21"/>
        </w:rPr>
        <w:t>20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21BFFE40" w14:textId="77777777" w:rsidR="00F55255" w:rsidRDefault="002E525B">
      <w:pPr>
        <w:pStyle w:val="Akapitzlist"/>
        <w:numPr>
          <w:ilvl w:val="0"/>
          <w:numId w:val="1"/>
        </w:numPr>
        <w:tabs>
          <w:tab w:val="left" w:pos="1417"/>
        </w:tabs>
        <w:ind w:left="1417"/>
        <w:rPr>
          <w:sz w:val="21"/>
        </w:rPr>
      </w:pPr>
      <w:r>
        <w:rPr>
          <w:sz w:val="21"/>
        </w:rPr>
        <w:t>wniesienia</w:t>
      </w:r>
      <w:r>
        <w:rPr>
          <w:spacing w:val="-10"/>
          <w:sz w:val="21"/>
        </w:rPr>
        <w:t xml:space="preserve"> </w:t>
      </w:r>
      <w:r>
        <w:rPr>
          <w:sz w:val="21"/>
        </w:rPr>
        <w:t>sprzeciwu</w:t>
      </w:r>
      <w:r>
        <w:rPr>
          <w:spacing w:val="-7"/>
          <w:sz w:val="21"/>
        </w:rPr>
        <w:t xml:space="preserve"> </w:t>
      </w:r>
      <w:r>
        <w:rPr>
          <w:sz w:val="21"/>
        </w:rPr>
        <w:t>wobec</w:t>
      </w:r>
      <w:r>
        <w:rPr>
          <w:spacing w:val="-7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7"/>
          <w:sz w:val="21"/>
        </w:rPr>
        <w:t xml:space="preserve"> </w:t>
      </w:r>
      <w:r>
        <w:rPr>
          <w:sz w:val="21"/>
        </w:rPr>
        <w:t>danych</w:t>
      </w:r>
      <w:r>
        <w:rPr>
          <w:spacing w:val="-7"/>
          <w:sz w:val="21"/>
        </w:rPr>
        <w:t xml:space="preserve"> </w:t>
      </w:r>
      <w:r>
        <w:rPr>
          <w:sz w:val="21"/>
        </w:rPr>
        <w:t>(art.</w:t>
      </w:r>
      <w:r>
        <w:rPr>
          <w:spacing w:val="-7"/>
          <w:sz w:val="21"/>
        </w:rPr>
        <w:t xml:space="preserve"> </w:t>
      </w:r>
      <w:r>
        <w:rPr>
          <w:sz w:val="21"/>
        </w:rPr>
        <w:t>21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5D8997EB" w14:textId="77777777" w:rsidR="00F55255" w:rsidRDefault="002E525B">
      <w:pPr>
        <w:pStyle w:val="Akapitzlist"/>
        <w:numPr>
          <w:ilvl w:val="0"/>
          <w:numId w:val="1"/>
        </w:numPr>
        <w:tabs>
          <w:tab w:val="left" w:pos="1418"/>
        </w:tabs>
        <w:spacing w:before="23" w:line="247" w:lineRule="auto"/>
        <w:ind w:right="215"/>
        <w:jc w:val="both"/>
        <w:rPr>
          <w:sz w:val="21"/>
        </w:rPr>
      </w:pPr>
      <w:r>
        <w:rPr>
          <w:sz w:val="21"/>
        </w:rPr>
        <w:t>niepodlegania decyzjom podjętym w warunkach zautomatyzowanego przetwarzania danych, w tym profilowania (art. 22 RODO).</w:t>
      </w:r>
    </w:p>
    <w:p w14:paraId="0295F4D5" w14:textId="77777777" w:rsidR="00F55255" w:rsidRDefault="002E525B">
      <w:pPr>
        <w:pStyle w:val="Akapitzlist"/>
        <w:numPr>
          <w:ilvl w:val="0"/>
          <w:numId w:val="1"/>
        </w:numPr>
        <w:tabs>
          <w:tab w:val="left" w:pos="1418"/>
        </w:tabs>
        <w:spacing w:before="18" w:line="247" w:lineRule="auto"/>
        <w:ind w:right="214"/>
        <w:jc w:val="both"/>
        <w:rPr>
          <w:sz w:val="21"/>
        </w:rPr>
      </w:pPr>
      <w:r>
        <w:rPr>
          <w:sz w:val="21"/>
        </w:rPr>
        <w:t xml:space="preserve">wniesienia skargi do organu nadzorczego (Urzędu Ochrony Danych Osobowych, </w:t>
      </w:r>
      <w:r>
        <w:rPr>
          <w:spacing w:val="-2"/>
          <w:sz w:val="21"/>
        </w:rPr>
        <w:t>ul.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Stawki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2,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00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193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Warszawa)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nadzorującego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zgodność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przetwarzania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danych </w:t>
      </w:r>
      <w:r>
        <w:rPr>
          <w:sz w:val="21"/>
        </w:rPr>
        <w:t>z przepisami o ochronie danych osobowych</w:t>
      </w:r>
    </w:p>
    <w:p w14:paraId="4DDE366B" w14:textId="77777777" w:rsidR="00F55255" w:rsidRDefault="002E525B">
      <w:pPr>
        <w:pStyle w:val="Akapitzlist"/>
        <w:numPr>
          <w:ilvl w:val="0"/>
          <w:numId w:val="2"/>
        </w:numPr>
        <w:tabs>
          <w:tab w:val="left" w:pos="708"/>
          <w:tab w:val="left" w:pos="753"/>
        </w:tabs>
        <w:spacing w:line="244" w:lineRule="auto"/>
        <w:ind w:right="215" w:hanging="406"/>
        <w:jc w:val="both"/>
        <w:rPr>
          <w:sz w:val="21"/>
        </w:rPr>
      </w:pPr>
      <w:r>
        <w:rPr>
          <w:sz w:val="21"/>
        </w:rPr>
        <w:t>Podanie danych osobowych jest wymogiem ustawowym a następnie wymogiem umownym</w:t>
      </w:r>
      <w:r>
        <w:rPr>
          <w:spacing w:val="-12"/>
          <w:sz w:val="21"/>
        </w:rPr>
        <w:t xml:space="preserve"> </w:t>
      </w:r>
      <w:r>
        <w:rPr>
          <w:sz w:val="21"/>
        </w:rPr>
        <w:t>wynikającym</w:t>
      </w:r>
      <w:r>
        <w:rPr>
          <w:spacing w:val="-11"/>
          <w:sz w:val="21"/>
        </w:rPr>
        <w:t xml:space="preserve"> </w:t>
      </w:r>
      <w:r>
        <w:rPr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z w:val="21"/>
        </w:rPr>
        <w:t>prowadzonego</w:t>
      </w:r>
      <w:r>
        <w:rPr>
          <w:spacing w:val="-13"/>
          <w:sz w:val="21"/>
        </w:rPr>
        <w:t xml:space="preserve"> </w:t>
      </w:r>
      <w:r>
        <w:rPr>
          <w:sz w:val="21"/>
        </w:rPr>
        <w:t>postępowania.</w:t>
      </w:r>
    </w:p>
    <w:p w14:paraId="60DA72B3" w14:textId="77777777" w:rsidR="00F55255" w:rsidRDefault="002E525B">
      <w:pPr>
        <w:pStyle w:val="Akapitzlist"/>
        <w:numPr>
          <w:ilvl w:val="0"/>
          <w:numId w:val="2"/>
        </w:numPr>
        <w:tabs>
          <w:tab w:val="left" w:pos="708"/>
        </w:tabs>
        <w:spacing w:before="19"/>
        <w:ind w:left="708" w:hanging="361"/>
        <w:jc w:val="both"/>
        <w:rPr>
          <w:sz w:val="21"/>
        </w:rPr>
      </w:pPr>
      <w:r>
        <w:rPr>
          <w:spacing w:val="-4"/>
          <w:sz w:val="21"/>
        </w:rPr>
        <w:t>Źródłem</w:t>
      </w:r>
      <w:r>
        <w:rPr>
          <w:sz w:val="21"/>
        </w:rPr>
        <w:t xml:space="preserve"> </w:t>
      </w:r>
      <w:r>
        <w:rPr>
          <w:spacing w:val="-4"/>
          <w:sz w:val="21"/>
        </w:rPr>
        <w:t>pochodzenia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danych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jest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Oferent.</w:t>
      </w:r>
    </w:p>
    <w:p w14:paraId="376F26FA" w14:textId="4B757A48" w:rsidR="00F55255" w:rsidRDefault="002E525B">
      <w:pPr>
        <w:pStyle w:val="Akapitzlist"/>
        <w:numPr>
          <w:ilvl w:val="0"/>
          <w:numId w:val="2"/>
        </w:numPr>
        <w:tabs>
          <w:tab w:val="left" w:pos="708"/>
          <w:tab w:val="left" w:pos="753"/>
        </w:tabs>
        <w:spacing w:before="23" w:line="249" w:lineRule="auto"/>
        <w:ind w:right="219" w:hanging="406"/>
        <w:jc w:val="both"/>
        <w:rPr>
          <w:sz w:val="21"/>
        </w:rPr>
      </w:pPr>
      <w:r>
        <w:rPr>
          <w:sz w:val="21"/>
        </w:rPr>
        <w:t>Dane osobowe nie podlegają zautomatyzowanemu podejmowaniu decyzji, w tym o </w:t>
      </w:r>
      <w:r>
        <w:rPr>
          <w:spacing w:val="-2"/>
          <w:sz w:val="21"/>
        </w:rPr>
        <w:t>profilowaniu.</w:t>
      </w:r>
    </w:p>
    <w:p w14:paraId="3E371884" w14:textId="77777777" w:rsidR="00F55255" w:rsidRDefault="00F55255">
      <w:pPr>
        <w:pStyle w:val="Tekstpodstawowy"/>
      </w:pPr>
    </w:p>
    <w:p w14:paraId="62B455AB" w14:textId="77777777" w:rsidR="00F55255" w:rsidRDefault="00F55255">
      <w:pPr>
        <w:pStyle w:val="Tekstpodstawowy"/>
      </w:pPr>
    </w:p>
    <w:p w14:paraId="3B477988" w14:textId="77777777" w:rsidR="00F55255" w:rsidRDefault="00F55255">
      <w:pPr>
        <w:pStyle w:val="Tekstpodstawowy"/>
      </w:pPr>
    </w:p>
    <w:p w14:paraId="400E2C46" w14:textId="77777777" w:rsidR="00F55255" w:rsidRDefault="00F55255">
      <w:pPr>
        <w:pStyle w:val="Tekstpodstawowy"/>
      </w:pPr>
    </w:p>
    <w:p w14:paraId="00040523" w14:textId="77777777" w:rsidR="00F55255" w:rsidRDefault="00F55255">
      <w:pPr>
        <w:pStyle w:val="Tekstpodstawowy"/>
      </w:pPr>
    </w:p>
    <w:p w14:paraId="3545CA16" w14:textId="77777777" w:rsidR="00F55255" w:rsidRDefault="00F55255">
      <w:pPr>
        <w:pStyle w:val="Tekstpodstawowy"/>
      </w:pPr>
    </w:p>
    <w:p w14:paraId="51667493" w14:textId="77777777" w:rsidR="00F55255" w:rsidRDefault="00F55255">
      <w:pPr>
        <w:pStyle w:val="Tekstpodstawowy"/>
      </w:pPr>
    </w:p>
    <w:p w14:paraId="6293171C" w14:textId="77777777" w:rsidR="00F55255" w:rsidRDefault="00F55255">
      <w:pPr>
        <w:pStyle w:val="Tekstpodstawowy"/>
        <w:spacing w:before="17"/>
      </w:pPr>
    </w:p>
    <w:p w14:paraId="3FEA7E50" w14:textId="77777777" w:rsidR="00F55255" w:rsidRDefault="002E525B">
      <w:pPr>
        <w:ind w:left="5259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……………………………………………………</w:t>
      </w:r>
    </w:p>
    <w:p w14:paraId="21FCA78B" w14:textId="77777777" w:rsidR="00F55255" w:rsidRDefault="002E525B">
      <w:pPr>
        <w:spacing w:before="22"/>
        <w:ind w:left="6607"/>
        <w:rPr>
          <w:rFonts w:ascii="Arial"/>
          <w:i/>
          <w:sz w:val="20"/>
        </w:rPr>
      </w:pPr>
      <w:r>
        <w:rPr>
          <w:rFonts w:ascii="Arial"/>
          <w:i/>
          <w:sz w:val="20"/>
        </w:rPr>
        <w:t>(podpis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Oferenta)</w:t>
      </w:r>
    </w:p>
    <w:sectPr w:rsidR="00F55255" w:rsidSect="002E525B">
      <w:type w:val="continuous"/>
      <w:pgSz w:w="11910" w:h="16840"/>
      <w:pgMar w:top="760" w:right="1137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F43"/>
    <w:multiLevelType w:val="hybridMultilevel"/>
    <w:tmpl w:val="358CC1E2"/>
    <w:lvl w:ilvl="0" w:tplc="A2AC2D22">
      <w:start w:val="1"/>
      <w:numFmt w:val="decimal"/>
      <w:lvlText w:val="%1."/>
      <w:lvlJc w:val="left"/>
      <w:pPr>
        <w:ind w:left="753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F2CFB18">
      <w:start w:val="1"/>
      <w:numFmt w:val="lowerLetter"/>
      <w:lvlText w:val="%2)"/>
      <w:lvlJc w:val="left"/>
      <w:pPr>
        <w:ind w:left="731" w:hanging="6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638C587E">
      <w:numFmt w:val="bullet"/>
      <w:lvlText w:val="•"/>
      <w:lvlJc w:val="left"/>
      <w:pPr>
        <w:ind w:left="1715" w:hanging="696"/>
      </w:pPr>
      <w:rPr>
        <w:rFonts w:hint="default"/>
        <w:lang w:val="pl-PL" w:eastAsia="en-US" w:bidi="ar-SA"/>
      </w:rPr>
    </w:lvl>
    <w:lvl w:ilvl="3" w:tplc="7664574C">
      <w:numFmt w:val="bullet"/>
      <w:lvlText w:val="•"/>
      <w:lvlJc w:val="left"/>
      <w:pPr>
        <w:ind w:left="2670" w:hanging="696"/>
      </w:pPr>
      <w:rPr>
        <w:rFonts w:hint="default"/>
        <w:lang w:val="pl-PL" w:eastAsia="en-US" w:bidi="ar-SA"/>
      </w:rPr>
    </w:lvl>
    <w:lvl w:ilvl="4" w:tplc="6546C5B6">
      <w:numFmt w:val="bullet"/>
      <w:lvlText w:val="•"/>
      <w:lvlJc w:val="left"/>
      <w:pPr>
        <w:ind w:left="3625" w:hanging="696"/>
      </w:pPr>
      <w:rPr>
        <w:rFonts w:hint="default"/>
        <w:lang w:val="pl-PL" w:eastAsia="en-US" w:bidi="ar-SA"/>
      </w:rPr>
    </w:lvl>
    <w:lvl w:ilvl="5" w:tplc="816CA95C">
      <w:numFmt w:val="bullet"/>
      <w:lvlText w:val="•"/>
      <w:lvlJc w:val="left"/>
      <w:pPr>
        <w:ind w:left="4580" w:hanging="696"/>
      </w:pPr>
      <w:rPr>
        <w:rFonts w:hint="default"/>
        <w:lang w:val="pl-PL" w:eastAsia="en-US" w:bidi="ar-SA"/>
      </w:rPr>
    </w:lvl>
    <w:lvl w:ilvl="6" w:tplc="D4FA07D6">
      <w:numFmt w:val="bullet"/>
      <w:lvlText w:val="•"/>
      <w:lvlJc w:val="left"/>
      <w:pPr>
        <w:ind w:left="5535" w:hanging="696"/>
      </w:pPr>
      <w:rPr>
        <w:rFonts w:hint="default"/>
        <w:lang w:val="pl-PL" w:eastAsia="en-US" w:bidi="ar-SA"/>
      </w:rPr>
    </w:lvl>
    <w:lvl w:ilvl="7" w:tplc="D7241B50">
      <w:numFmt w:val="bullet"/>
      <w:lvlText w:val="•"/>
      <w:lvlJc w:val="left"/>
      <w:pPr>
        <w:ind w:left="6490" w:hanging="696"/>
      </w:pPr>
      <w:rPr>
        <w:rFonts w:hint="default"/>
        <w:lang w:val="pl-PL" w:eastAsia="en-US" w:bidi="ar-SA"/>
      </w:rPr>
    </w:lvl>
    <w:lvl w:ilvl="8" w:tplc="0EDA22E6">
      <w:numFmt w:val="bullet"/>
      <w:lvlText w:val="•"/>
      <w:lvlJc w:val="left"/>
      <w:pPr>
        <w:ind w:left="7446" w:hanging="696"/>
      </w:pPr>
      <w:rPr>
        <w:rFonts w:hint="default"/>
        <w:lang w:val="pl-PL" w:eastAsia="en-US" w:bidi="ar-SA"/>
      </w:rPr>
    </w:lvl>
  </w:abstractNum>
  <w:abstractNum w:abstractNumId="1" w15:restartNumberingAfterBreak="0">
    <w:nsid w:val="5BA93448"/>
    <w:multiLevelType w:val="hybridMultilevel"/>
    <w:tmpl w:val="D0062576"/>
    <w:lvl w:ilvl="0" w:tplc="8ABA8EF2">
      <w:start w:val="1"/>
      <w:numFmt w:val="lowerLetter"/>
      <w:lvlText w:val="%1."/>
      <w:lvlJc w:val="left"/>
      <w:pPr>
        <w:ind w:left="1418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9CC7ACE">
      <w:numFmt w:val="bullet"/>
      <w:lvlText w:val="•"/>
      <w:lvlJc w:val="left"/>
      <w:pPr>
        <w:ind w:left="2213" w:hanging="336"/>
      </w:pPr>
      <w:rPr>
        <w:rFonts w:hint="default"/>
        <w:lang w:val="pl-PL" w:eastAsia="en-US" w:bidi="ar-SA"/>
      </w:rPr>
    </w:lvl>
    <w:lvl w:ilvl="2" w:tplc="96F2317E">
      <w:numFmt w:val="bullet"/>
      <w:lvlText w:val="•"/>
      <w:lvlJc w:val="left"/>
      <w:pPr>
        <w:ind w:left="3007" w:hanging="336"/>
      </w:pPr>
      <w:rPr>
        <w:rFonts w:hint="default"/>
        <w:lang w:val="pl-PL" w:eastAsia="en-US" w:bidi="ar-SA"/>
      </w:rPr>
    </w:lvl>
    <w:lvl w:ilvl="3" w:tplc="FE140368">
      <w:numFmt w:val="bullet"/>
      <w:lvlText w:val="•"/>
      <w:lvlJc w:val="left"/>
      <w:pPr>
        <w:ind w:left="3800" w:hanging="336"/>
      </w:pPr>
      <w:rPr>
        <w:rFonts w:hint="default"/>
        <w:lang w:val="pl-PL" w:eastAsia="en-US" w:bidi="ar-SA"/>
      </w:rPr>
    </w:lvl>
    <w:lvl w:ilvl="4" w:tplc="089A62A4">
      <w:numFmt w:val="bullet"/>
      <w:lvlText w:val="•"/>
      <w:lvlJc w:val="left"/>
      <w:pPr>
        <w:ind w:left="4594" w:hanging="336"/>
      </w:pPr>
      <w:rPr>
        <w:rFonts w:hint="default"/>
        <w:lang w:val="pl-PL" w:eastAsia="en-US" w:bidi="ar-SA"/>
      </w:rPr>
    </w:lvl>
    <w:lvl w:ilvl="5" w:tplc="A9D03E44">
      <w:numFmt w:val="bullet"/>
      <w:lvlText w:val="•"/>
      <w:lvlJc w:val="left"/>
      <w:pPr>
        <w:ind w:left="5388" w:hanging="336"/>
      </w:pPr>
      <w:rPr>
        <w:rFonts w:hint="default"/>
        <w:lang w:val="pl-PL" w:eastAsia="en-US" w:bidi="ar-SA"/>
      </w:rPr>
    </w:lvl>
    <w:lvl w:ilvl="6" w:tplc="472CF95C">
      <w:numFmt w:val="bullet"/>
      <w:lvlText w:val="•"/>
      <w:lvlJc w:val="left"/>
      <w:pPr>
        <w:ind w:left="6181" w:hanging="336"/>
      </w:pPr>
      <w:rPr>
        <w:rFonts w:hint="default"/>
        <w:lang w:val="pl-PL" w:eastAsia="en-US" w:bidi="ar-SA"/>
      </w:rPr>
    </w:lvl>
    <w:lvl w:ilvl="7" w:tplc="D3341E56">
      <w:numFmt w:val="bullet"/>
      <w:lvlText w:val="•"/>
      <w:lvlJc w:val="left"/>
      <w:pPr>
        <w:ind w:left="6975" w:hanging="336"/>
      </w:pPr>
      <w:rPr>
        <w:rFonts w:hint="default"/>
        <w:lang w:val="pl-PL" w:eastAsia="en-US" w:bidi="ar-SA"/>
      </w:rPr>
    </w:lvl>
    <w:lvl w:ilvl="8" w:tplc="38080AB2">
      <w:numFmt w:val="bullet"/>
      <w:lvlText w:val="•"/>
      <w:lvlJc w:val="left"/>
      <w:pPr>
        <w:ind w:left="7769" w:hanging="336"/>
      </w:pPr>
      <w:rPr>
        <w:rFonts w:hint="default"/>
        <w:lang w:val="pl-PL" w:eastAsia="en-US" w:bidi="ar-SA"/>
      </w:rPr>
    </w:lvl>
  </w:abstractNum>
  <w:num w:numId="1" w16cid:durableId="1073940244">
    <w:abstractNumId w:val="1"/>
  </w:num>
  <w:num w:numId="2" w16cid:durableId="2885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55"/>
    <w:rsid w:val="000A7459"/>
    <w:rsid w:val="0013217E"/>
    <w:rsid w:val="002E525B"/>
    <w:rsid w:val="008B27CC"/>
    <w:rsid w:val="00A65C8C"/>
    <w:rsid w:val="00AA3E5B"/>
    <w:rsid w:val="00EB1C16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40FB"/>
  <w15:docId w15:val="{5BD1664D-DCB3-4340-B2A7-001818C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17"/>
      <w:ind w:right="233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spacing w:before="20"/>
      <w:ind w:left="753" w:hanging="40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erzyniec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Nadleśnictwo Zwierzyniec</cp:lastModifiedBy>
  <cp:revision>2</cp:revision>
  <dcterms:created xsi:type="dcterms:W3CDTF">2025-04-29T08:10:00Z</dcterms:created>
  <dcterms:modified xsi:type="dcterms:W3CDTF">2025-04-29T08:10:00Z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